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7" w:rsidRPr="00B21397" w:rsidRDefault="006D70DA" w:rsidP="00385601">
      <w:pPr>
        <w:tabs>
          <w:tab w:val="left" w:pos="709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064E9A" w:rsidRPr="006D70DA" w:rsidRDefault="006D70DA" w:rsidP="00385601">
      <w:pPr>
        <w:pStyle w:val="berschrift2"/>
        <w:numPr>
          <w:ilvl w:val="0"/>
          <w:numId w:val="0"/>
        </w:numPr>
        <w:tabs>
          <w:tab w:val="clear" w:pos="2835"/>
          <w:tab w:val="left" w:pos="709"/>
          <w:tab w:val="left" w:pos="4253"/>
        </w:tabs>
        <w:ind w:right="-2"/>
        <w:rPr>
          <w:b/>
          <w:sz w:val="26"/>
          <w:szCs w:val="26"/>
        </w:rPr>
      </w:pPr>
      <w:r w:rsidRPr="006D70DA">
        <w:rPr>
          <w:b/>
          <w:sz w:val="26"/>
          <w:szCs w:val="26"/>
        </w:rPr>
        <w:t>5.5</w:t>
      </w:r>
      <w:r w:rsidRPr="006D70DA">
        <w:rPr>
          <w:b/>
          <w:sz w:val="26"/>
          <w:szCs w:val="26"/>
        </w:rPr>
        <w:tab/>
      </w:r>
      <w:r w:rsidR="005B6A26">
        <w:rPr>
          <w:b/>
          <w:sz w:val="26"/>
          <w:szCs w:val="26"/>
        </w:rPr>
        <w:t>Kulturen p</w:t>
      </w:r>
      <w:r w:rsidR="00064E9A" w:rsidRPr="006D70DA">
        <w:rPr>
          <w:b/>
          <w:sz w:val="26"/>
          <w:szCs w:val="26"/>
        </w:rPr>
        <w:t>flegen</w:t>
      </w:r>
      <w:r w:rsidR="007D7711" w:rsidRPr="006D70DA">
        <w:rPr>
          <w:b/>
          <w:sz w:val="26"/>
          <w:szCs w:val="26"/>
        </w:rPr>
        <w:t xml:space="preserve"> 1</w:t>
      </w:r>
      <w:r w:rsidR="006456B8">
        <w:rPr>
          <w:b/>
          <w:sz w:val="26"/>
          <w:szCs w:val="26"/>
        </w:rPr>
        <w:t>:</w:t>
      </w:r>
      <w:r w:rsidR="003817E1" w:rsidRPr="006D70DA">
        <w:rPr>
          <w:b/>
          <w:sz w:val="26"/>
          <w:szCs w:val="26"/>
        </w:rPr>
        <w:t xml:space="preserve"> </w:t>
      </w:r>
      <w:proofErr w:type="spellStart"/>
      <w:r w:rsidRPr="006D70DA">
        <w:rPr>
          <w:b/>
          <w:sz w:val="26"/>
          <w:szCs w:val="26"/>
        </w:rPr>
        <w:t>Bestandesdichte</w:t>
      </w:r>
      <w:proofErr w:type="spellEnd"/>
      <w:r w:rsidRPr="006D70DA">
        <w:rPr>
          <w:b/>
          <w:sz w:val="26"/>
          <w:szCs w:val="26"/>
        </w:rPr>
        <w:t xml:space="preserve"> und Unkraut regulieren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  <w:bookmarkStart w:id="0" w:name="_GoBack"/>
      <w:bookmarkEnd w:id="0"/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01"/>
      </w:tblGrid>
      <w:tr w:rsidR="00064E9A" w:rsidRPr="0064072A" w:rsidTr="00CA179F">
        <w:trPr>
          <w:trHeight w:val="2083"/>
        </w:trPr>
        <w:tc>
          <w:tcPr>
            <w:tcW w:w="8901" w:type="dxa"/>
            <w:shd w:val="clear" w:color="auto" w:fill="EAEAEA"/>
          </w:tcPr>
          <w:p w:rsidR="004D2664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9F6F01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="004D2664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064E9A" w:rsidRPr="009F6F01" w:rsidRDefault="00064E9A" w:rsidP="009F6F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  <w:lang w:val="de-CH"/>
              </w:rPr>
            </w:pPr>
            <w:r w:rsidRPr="004D2664">
              <w:rPr>
                <w:rFonts w:ascii="Arial" w:hAnsi="Arial" w:cs="Arial"/>
                <w:sz w:val="20"/>
                <w:szCs w:val="18"/>
                <w:lang w:val="de-CH"/>
              </w:rPr>
              <w:t>Beschreibung</w:t>
            </w:r>
            <w:r w:rsidR="004D2664"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 inkl. Kontrolle des Wachstums der Kultur und der </w:t>
            </w:r>
            <w:proofErr w:type="spellStart"/>
            <w:r w:rsidR="004D2664" w:rsidRPr="004D2664">
              <w:rPr>
                <w:rFonts w:ascii="Arial" w:hAnsi="Arial" w:cs="Arial"/>
                <w:sz w:val="20"/>
                <w:szCs w:val="18"/>
                <w:lang w:val="de-CH"/>
              </w:rPr>
              <w:t>Bestandesdichte</w:t>
            </w:r>
            <w:proofErr w:type="spellEnd"/>
            <w:r w:rsidR="004D2664"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, </w:t>
            </w:r>
            <w:r w:rsidR="00D329BF">
              <w:rPr>
                <w:rFonts w:ascii="Arial" w:hAnsi="Arial" w:cs="Arial"/>
                <w:sz w:val="20"/>
                <w:szCs w:val="18"/>
                <w:lang w:val="de-CH"/>
              </w:rPr>
              <w:t xml:space="preserve">vorbeugende Massnahmen, </w:t>
            </w:r>
            <w:r w:rsidR="004D2664" w:rsidRPr="004D2664">
              <w:rPr>
                <w:rFonts w:ascii="Arial" w:hAnsi="Arial" w:cs="Arial"/>
                <w:sz w:val="20"/>
                <w:szCs w:val="18"/>
                <w:lang w:val="de-CH"/>
              </w:rPr>
              <w:t>eventuelle Korrekturmassnahmen, Regulierung des Unkrautbe</w:t>
            </w:r>
            <w:r w:rsidR="00B21397">
              <w:rPr>
                <w:rFonts w:ascii="Arial" w:hAnsi="Arial" w:cs="Arial"/>
                <w:sz w:val="20"/>
                <w:szCs w:val="18"/>
                <w:lang w:val="de-CH"/>
              </w:rPr>
              <w:t>s</w:t>
            </w:r>
            <w:r w:rsidR="004D2664"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tandes, Hauptunkräuter, Auswahl des </w:t>
            </w:r>
            <w:r w:rsid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 </w:t>
            </w:r>
            <w:r w:rsidR="004D2664"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Verfahrens /des Produktes, </w:t>
            </w:r>
            <w:r w:rsidR="004D2664">
              <w:rPr>
                <w:rFonts w:ascii="Arial" w:hAnsi="Arial" w:cs="Arial"/>
                <w:sz w:val="20"/>
                <w:szCs w:val="18"/>
                <w:lang w:val="de-CH"/>
              </w:rPr>
              <w:t>Geräteeinstellung</w:t>
            </w:r>
            <w:r w:rsidR="004D2664"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, </w:t>
            </w:r>
            <w:r w:rsidRPr="004D2664">
              <w:rPr>
                <w:rFonts w:ascii="Arial" w:hAnsi="Arial" w:cs="Arial"/>
                <w:sz w:val="20"/>
                <w:szCs w:val="18"/>
                <w:lang w:val="de-CH"/>
              </w:rPr>
              <w:t>Umweltschutzmassnahmen, Unfallverhütungsmassnahmen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c>
          <w:tcPr>
            <w:tcW w:w="8927" w:type="dxa"/>
            <w:shd w:val="clear" w:color="auto" w:fill="EAEAEA"/>
          </w:tcPr>
          <w:p w:rsidR="00064E9A" w:rsidRPr="0064072A" w:rsidRDefault="004D2664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64E9A" w:rsidRPr="0064072A" w:rsidTr="00B27717">
        <w:tc>
          <w:tcPr>
            <w:tcW w:w="8927" w:type="dxa"/>
          </w:tcPr>
          <w:p w:rsidR="00064E9A" w:rsidRDefault="00064E9A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64E9A" w:rsidRPr="00E92E9B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69C2" w:rsidRDefault="002369C2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</w:p>
    <w:sectPr w:rsidR="002369C2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5B6A26" w:rsidRPr="005B6A26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B6A26"/>
    <w:rsid w:val="005E06F3"/>
    <w:rsid w:val="005F3956"/>
    <w:rsid w:val="00606990"/>
    <w:rsid w:val="0061250F"/>
    <w:rsid w:val="0064072A"/>
    <w:rsid w:val="006456B8"/>
    <w:rsid w:val="006705DB"/>
    <w:rsid w:val="006D70DA"/>
    <w:rsid w:val="0077004C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CA179F"/>
    <w:rsid w:val="00D31929"/>
    <w:rsid w:val="00D329BF"/>
    <w:rsid w:val="00D35F67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EC1F32-1512-4333-8A80-6AB8ED56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5</cp:revision>
  <cp:lastPrinted>2017-04-10T14:14:00Z</cp:lastPrinted>
  <dcterms:created xsi:type="dcterms:W3CDTF">2017-06-28T13:01:00Z</dcterms:created>
  <dcterms:modified xsi:type="dcterms:W3CDTF">2017-07-05T10:50:00Z</dcterms:modified>
</cp:coreProperties>
</file>