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DE560" w14:textId="4BAE6C7C" w:rsidR="00F872AE" w:rsidRPr="00AF578B" w:rsidRDefault="0040359B">
      <w:pPr>
        <w:rPr>
          <w:b/>
          <w:bCs/>
          <w:lang w:val="fr-FR"/>
        </w:rPr>
      </w:pPr>
      <w:r>
        <w:rPr>
          <w:b/>
          <w:bCs/>
          <w:lang w:val="fr-FR"/>
        </w:rPr>
        <w:t xml:space="preserve">La page de </w:t>
      </w:r>
      <w:proofErr w:type="gramStart"/>
      <w:r>
        <w:rPr>
          <w:b/>
          <w:bCs/>
          <w:lang w:val="fr-FR"/>
        </w:rPr>
        <w:t>l’ASPV</w:t>
      </w:r>
      <w:r w:rsidR="004800FF" w:rsidRPr="00AF578B">
        <w:rPr>
          <w:b/>
          <w:bCs/>
          <w:lang w:val="fr-FR"/>
        </w:rPr>
        <w:t>:</w:t>
      </w:r>
      <w:proofErr w:type="gramEnd"/>
      <w:r>
        <w:rPr>
          <w:b/>
          <w:bCs/>
          <w:lang w:val="fr-FR"/>
        </w:rPr>
        <w:t xml:space="preserve"> édition de septembre 2010 d’Aviculture Suisse</w:t>
      </w:r>
    </w:p>
    <w:p w14:paraId="1C158997" w14:textId="77777777" w:rsidR="00043CFB" w:rsidRPr="00AF578B" w:rsidRDefault="00C7573C">
      <w:pPr>
        <w:rPr>
          <w:b/>
          <w:bCs/>
          <w:lang w:val="fr-FR"/>
        </w:rPr>
      </w:pPr>
      <w:r>
        <w:rPr>
          <w:b/>
          <w:bCs/>
          <w:lang w:val="fr-FR"/>
        </w:rPr>
        <w:t>La consommation de viande, sous le feu de la critique</w:t>
      </w:r>
    </w:p>
    <w:p w14:paraId="014C271F" w14:textId="54E3BDAA" w:rsidR="004800FF" w:rsidRPr="00AF578B" w:rsidRDefault="00E76D53">
      <w:pPr>
        <w:rPr>
          <w:lang w:val="fr-FR"/>
        </w:rPr>
      </w:pPr>
      <w:r w:rsidRPr="00AF578B">
        <w:rPr>
          <w:lang w:val="fr-FR"/>
        </w:rPr>
        <w:t>Depuis</w:t>
      </w:r>
      <w:r w:rsidR="00D0759B">
        <w:rPr>
          <w:lang w:val="fr-FR"/>
        </w:rPr>
        <w:t xml:space="preserve"> la publication d’</w:t>
      </w:r>
      <w:r w:rsidRPr="00AF578B">
        <w:rPr>
          <w:lang w:val="fr-FR"/>
        </w:rPr>
        <w:t>un rapport du Groupe d</w:t>
      </w:r>
      <w:r w:rsidR="00C7573C">
        <w:rPr>
          <w:lang w:val="fr-FR"/>
        </w:rPr>
        <w:t>’</w:t>
      </w:r>
      <w:r w:rsidRPr="00AF578B">
        <w:rPr>
          <w:lang w:val="fr-FR"/>
        </w:rPr>
        <w:t xml:space="preserve">experts intergouvernemental sur </w:t>
      </w:r>
      <w:r w:rsidR="00D0759B">
        <w:rPr>
          <w:lang w:val="fr-FR"/>
        </w:rPr>
        <w:t>le changement</w:t>
      </w:r>
      <w:r w:rsidRPr="00AF578B">
        <w:rPr>
          <w:lang w:val="fr-FR"/>
        </w:rPr>
        <w:t xml:space="preserve"> climat</w:t>
      </w:r>
      <w:r w:rsidR="00D0759B">
        <w:rPr>
          <w:lang w:val="fr-FR"/>
        </w:rPr>
        <w:t>ique</w:t>
      </w:r>
      <w:r w:rsidRPr="00AF578B">
        <w:rPr>
          <w:lang w:val="fr-FR"/>
        </w:rPr>
        <w:t>, les critiques par rapport à la consommation et à la production de viande se sont multipliées dans le débat médiatique. La filière de la viande et la production animale suisses doivent se justifier. Nous avons donc réuni brièvement quelques suggestions et arguments pour répondre aux critiques</w:t>
      </w:r>
      <w:r w:rsidR="004800FF" w:rsidRPr="00AF578B">
        <w:rPr>
          <w:lang w:val="fr-FR"/>
        </w:rPr>
        <w:t>.</w:t>
      </w:r>
    </w:p>
    <w:p w14:paraId="61858BC1" w14:textId="5682BB57" w:rsidR="00F872AE" w:rsidRPr="00AF578B" w:rsidRDefault="00E76D53" w:rsidP="00E76D53">
      <w:pPr>
        <w:pStyle w:val="Listenabsatz"/>
        <w:numPr>
          <w:ilvl w:val="0"/>
          <w:numId w:val="3"/>
        </w:numPr>
        <w:ind w:left="284" w:hanging="284"/>
        <w:contextualSpacing w:val="0"/>
        <w:rPr>
          <w:lang w:val="fr-FR"/>
        </w:rPr>
      </w:pPr>
      <w:r w:rsidRPr="00AF578B">
        <w:rPr>
          <w:lang w:val="fr-FR"/>
        </w:rPr>
        <w:t>Sur son site Internet, Proviande a publié une argumentation détaillée ainsi qu</w:t>
      </w:r>
      <w:r w:rsidR="00C7573C">
        <w:rPr>
          <w:lang w:val="fr-FR"/>
        </w:rPr>
        <w:t>’</w:t>
      </w:r>
      <w:r w:rsidRPr="00AF578B">
        <w:rPr>
          <w:lang w:val="fr-FR"/>
        </w:rPr>
        <w:t>une fiche technique sur le thème de la consommation de viande dans un contexte social et écologique</w:t>
      </w:r>
      <w:r w:rsidR="0040359B">
        <w:rPr>
          <w:lang w:val="fr-FR"/>
        </w:rPr>
        <w:t xml:space="preserve"> </w:t>
      </w:r>
      <w:r w:rsidRPr="0040359B">
        <w:rPr>
          <w:b/>
          <w:bCs/>
          <w:color w:val="FF0000"/>
          <w:vertAlign w:val="superscript"/>
          <w:lang w:val="fr-FR"/>
        </w:rPr>
        <w:t>1)</w:t>
      </w:r>
      <w:r w:rsidRPr="00AF578B">
        <w:rPr>
          <w:lang w:val="fr-FR"/>
        </w:rPr>
        <w:t>.</w:t>
      </w:r>
      <w:r w:rsidR="00C7573C">
        <w:rPr>
          <w:lang w:val="fr-FR"/>
        </w:rPr>
        <w:t xml:space="preserve"> </w:t>
      </w:r>
      <w:r w:rsidRPr="00AF578B">
        <w:rPr>
          <w:lang w:val="fr-FR"/>
        </w:rPr>
        <w:t xml:space="preserve">Bien que de </w:t>
      </w:r>
      <w:r w:rsidR="00AF578B">
        <w:rPr>
          <w:lang w:val="fr-FR"/>
        </w:rPr>
        <w:t>nombreux aspects se réfèrent à</w:t>
      </w:r>
      <w:proofErr w:type="gramStart"/>
      <w:r w:rsidR="00AF578B">
        <w:rPr>
          <w:lang w:val="fr-FR"/>
        </w:rPr>
        <w:t xml:space="preserve"> «La</w:t>
      </w:r>
      <w:proofErr w:type="gramEnd"/>
      <w:r w:rsidR="00AF578B" w:rsidRPr="00AF578B">
        <w:rPr>
          <w:lang w:val="fr-FR"/>
        </w:rPr>
        <w:t xml:space="preserve"> Suisse, un pays d</w:t>
      </w:r>
      <w:r w:rsidR="00C7573C">
        <w:rPr>
          <w:lang w:val="fr-FR"/>
        </w:rPr>
        <w:t>’</w:t>
      </w:r>
      <w:r w:rsidR="00AF578B" w:rsidRPr="00AF578B">
        <w:rPr>
          <w:lang w:val="fr-FR"/>
        </w:rPr>
        <w:t>h</w:t>
      </w:r>
      <w:r w:rsidR="00AF578B">
        <w:rPr>
          <w:lang w:val="fr-FR"/>
        </w:rPr>
        <w:t>e</w:t>
      </w:r>
      <w:r w:rsidR="00AF578B" w:rsidRPr="00AF578B">
        <w:rPr>
          <w:lang w:val="fr-FR"/>
        </w:rPr>
        <w:t>rbages</w:t>
      </w:r>
      <w:r w:rsidR="00AF578B">
        <w:rPr>
          <w:lang w:val="fr-FR"/>
        </w:rPr>
        <w:t>»</w:t>
      </w:r>
      <w:r w:rsidR="00AF578B" w:rsidRPr="00AF578B">
        <w:rPr>
          <w:lang w:val="fr-FR"/>
        </w:rPr>
        <w:t>,</w:t>
      </w:r>
      <w:r w:rsidR="00C7573C">
        <w:rPr>
          <w:lang w:val="fr-FR"/>
        </w:rPr>
        <w:t xml:space="preserve"> </w:t>
      </w:r>
      <w:r w:rsidR="00AF578B">
        <w:rPr>
          <w:lang w:val="fr-FR"/>
        </w:rPr>
        <w:t>les documents proposés</w:t>
      </w:r>
      <w:r w:rsidRPr="00AF578B">
        <w:rPr>
          <w:lang w:val="fr-FR"/>
        </w:rPr>
        <w:t xml:space="preserve"> contien</w:t>
      </w:r>
      <w:r w:rsidR="00AF578B">
        <w:rPr>
          <w:lang w:val="fr-FR"/>
        </w:rPr>
        <w:t>nen</w:t>
      </w:r>
      <w:r w:rsidRPr="00AF578B">
        <w:rPr>
          <w:lang w:val="fr-FR"/>
        </w:rPr>
        <w:t>t de nombreux arguments utiles sur les avantages de la production animale suisse en général et sur la consommation de viande dans une alimentation équilibrée</w:t>
      </w:r>
      <w:r w:rsidR="00AF578B">
        <w:rPr>
          <w:lang w:val="fr-FR"/>
        </w:rPr>
        <w:t>.</w:t>
      </w:r>
    </w:p>
    <w:p w14:paraId="5B4F4D7E" w14:textId="64358F1D" w:rsidR="004800FF" w:rsidRPr="00AF578B" w:rsidRDefault="00AF578B" w:rsidP="00AF578B">
      <w:pPr>
        <w:pStyle w:val="Listenabsatz"/>
        <w:numPr>
          <w:ilvl w:val="0"/>
          <w:numId w:val="3"/>
        </w:numPr>
        <w:ind w:left="284" w:hanging="284"/>
        <w:contextualSpacing w:val="0"/>
        <w:rPr>
          <w:lang w:val="fr-FR"/>
        </w:rPr>
      </w:pPr>
      <w:r w:rsidRPr="00AF578B">
        <w:rPr>
          <w:lang w:val="fr-FR"/>
        </w:rPr>
        <w:t xml:space="preserve">Sur le plan international, la Suisse </w:t>
      </w:r>
      <w:r>
        <w:rPr>
          <w:lang w:val="fr-FR"/>
        </w:rPr>
        <w:t>affiche</w:t>
      </w:r>
      <w:r w:rsidRPr="00AF578B">
        <w:rPr>
          <w:lang w:val="fr-FR"/>
        </w:rPr>
        <w:t xml:space="preserve"> une consommation de viande par habitant plutôt modérée. En Europe, la Suisse se classe au 23</w:t>
      </w:r>
      <w:r w:rsidRPr="0040359B">
        <w:rPr>
          <w:vertAlign w:val="superscript"/>
          <w:lang w:val="fr-FR"/>
        </w:rPr>
        <w:t>e</w:t>
      </w:r>
      <w:r w:rsidRPr="00AF578B">
        <w:rPr>
          <w:lang w:val="fr-FR"/>
        </w:rPr>
        <w:t xml:space="preserve"> rang sur 39 pays étudiés. Le Luxembourg </w:t>
      </w:r>
      <w:r>
        <w:rPr>
          <w:lang w:val="fr-FR"/>
        </w:rPr>
        <w:t>arrive</w:t>
      </w:r>
      <w:r w:rsidRPr="00AF578B">
        <w:rPr>
          <w:lang w:val="fr-FR"/>
        </w:rPr>
        <w:t xml:space="preserve"> en tête avec 70,8 kg</w:t>
      </w:r>
      <w:r>
        <w:rPr>
          <w:lang w:val="fr-FR"/>
        </w:rPr>
        <w:t xml:space="preserve"> </w:t>
      </w:r>
      <w:r w:rsidRPr="00AF578B">
        <w:rPr>
          <w:lang w:val="fr-FR"/>
        </w:rPr>
        <w:t>(</w:t>
      </w:r>
      <w:proofErr w:type="gramStart"/>
      <w:r w:rsidRPr="00AF578B">
        <w:rPr>
          <w:lang w:val="fr-FR"/>
        </w:rPr>
        <w:t>CH:</w:t>
      </w:r>
      <w:proofErr w:type="gramEnd"/>
      <w:r w:rsidRPr="00AF578B">
        <w:rPr>
          <w:lang w:val="fr-FR"/>
        </w:rPr>
        <w:t xml:space="preserve"> 52 kg). La Suisse se classe 50</w:t>
      </w:r>
      <w:r w:rsidRPr="0040359B">
        <w:rPr>
          <w:vertAlign w:val="superscript"/>
          <w:lang w:val="fr-FR"/>
        </w:rPr>
        <w:t>e</w:t>
      </w:r>
      <w:r w:rsidRPr="00AF578B">
        <w:rPr>
          <w:lang w:val="fr-FR"/>
        </w:rPr>
        <w:t xml:space="preserve"> au </w:t>
      </w:r>
      <w:r>
        <w:rPr>
          <w:lang w:val="fr-FR"/>
        </w:rPr>
        <w:t xml:space="preserve">niveau </w:t>
      </w:r>
      <w:proofErr w:type="gramStart"/>
      <w:r>
        <w:rPr>
          <w:lang w:val="fr-FR"/>
        </w:rPr>
        <w:t>mondial;</w:t>
      </w:r>
      <w:proofErr w:type="gramEnd"/>
      <w:r>
        <w:rPr>
          <w:lang w:val="fr-FR"/>
        </w:rPr>
        <w:t xml:space="preserve"> Hong Kong est le «champion du monde» avec 110 kg </w:t>
      </w:r>
      <w:r w:rsidR="0001412E" w:rsidRPr="00AF578B">
        <w:rPr>
          <w:lang w:val="fr-FR"/>
        </w:rPr>
        <w:t>(</w:t>
      </w:r>
      <w:r>
        <w:rPr>
          <w:lang w:val="fr-FR"/>
        </w:rPr>
        <w:t>Source</w:t>
      </w:r>
      <w:r w:rsidR="0001412E" w:rsidRPr="00AF578B">
        <w:rPr>
          <w:lang w:val="fr-FR"/>
        </w:rPr>
        <w:t>: Proviande/FAO).</w:t>
      </w:r>
    </w:p>
    <w:p w14:paraId="0C5CD309" w14:textId="7059D55D" w:rsidR="005B05C6" w:rsidRPr="00AF578B" w:rsidRDefault="00AF578B" w:rsidP="00AF578B">
      <w:pPr>
        <w:pStyle w:val="Listenabsatz"/>
        <w:numPr>
          <w:ilvl w:val="0"/>
          <w:numId w:val="3"/>
        </w:numPr>
        <w:ind w:left="284" w:hanging="284"/>
        <w:contextualSpacing w:val="0"/>
        <w:rPr>
          <w:lang w:val="fr-FR"/>
        </w:rPr>
      </w:pPr>
      <w:r>
        <w:rPr>
          <w:lang w:val="fr-FR"/>
        </w:rPr>
        <w:t>S</w:t>
      </w:r>
      <w:r w:rsidRPr="00AF578B">
        <w:rPr>
          <w:lang w:val="fr-FR"/>
        </w:rPr>
        <w:t>ur mandat de Greenpeace, la Haute école zurichoise</w:t>
      </w:r>
      <w:r>
        <w:rPr>
          <w:lang w:val="fr-FR"/>
        </w:rPr>
        <w:t xml:space="preserve"> des sciences appliquées</w:t>
      </w:r>
      <w:r w:rsidRPr="00AF578B">
        <w:rPr>
          <w:lang w:val="fr-FR"/>
        </w:rPr>
        <w:t xml:space="preserve"> (ZHAW) a réalisé une étude sur la vision d</w:t>
      </w:r>
      <w:r w:rsidR="00C7573C">
        <w:rPr>
          <w:lang w:val="fr-FR"/>
        </w:rPr>
        <w:t>’</w:t>
      </w:r>
      <w:r w:rsidRPr="00AF578B">
        <w:rPr>
          <w:lang w:val="fr-FR"/>
        </w:rPr>
        <w:t xml:space="preserve">une production écologique et respectueuse des animaux en Suisse </w:t>
      </w:r>
      <w:r w:rsidRPr="0040359B">
        <w:rPr>
          <w:b/>
          <w:bCs/>
          <w:color w:val="FF0000"/>
          <w:vertAlign w:val="superscript"/>
          <w:lang w:val="fr-FR"/>
        </w:rPr>
        <w:t>2)</w:t>
      </w:r>
      <w:r>
        <w:rPr>
          <w:lang w:val="fr-FR"/>
        </w:rPr>
        <w:t>.</w:t>
      </w:r>
      <w:r w:rsidRPr="00AF578B">
        <w:rPr>
          <w:lang w:val="fr-FR"/>
        </w:rPr>
        <w:t xml:space="preserve"> </w:t>
      </w:r>
      <w:r w:rsidR="00D0759B">
        <w:rPr>
          <w:lang w:val="fr-FR"/>
        </w:rPr>
        <w:t>Cette étude</w:t>
      </w:r>
      <w:r w:rsidR="00D0759B" w:rsidRPr="00AF578B">
        <w:rPr>
          <w:lang w:val="fr-FR"/>
        </w:rPr>
        <w:t xml:space="preserve"> </w:t>
      </w:r>
      <w:r w:rsidRPr="00AF578B">
        <w:rPr>
          <w:lang w:val="fr-FR"/>
        </w:rPr>
        <w:t xml:space="preserve">conclut que, dans la mesure du possible, </w:t>
      </w:r>
      <w:r>
        <w:rPr>
          <w:lang w:val="fr-FR"/>
        </w:rPr>
        <w:t>la Suisse ne devrait plus pratiquer qu</w:t>
      </w:r>
      <w:r w:rsidR="00C7573C">
        <w:rPr>
          <w:lang w:val="fr-FR"/>
        </w:rPr>
        <w:t>’</w:t>
      </w:r>
      <w:r>
        <w:rPr>
          <w:lang w:val="fr-FR"/>
        </w:rPr>
        <w:t>une</w:t>
      </w:r>
      <w:r w:rsidRPr="00AF578B">
        <w:rPr>
          <w:lang w:val="fr-FR"/>
        </w:rPr>
        <w:t xml:space="preserve"> production de lait et de viande </w:t>
      </w:r>
      <w:r>
        <w:rPr>
          <w:lang w:val="fr-FR"/>
        </w:rPr>
        <w:t>basée sur les herbages</w:t>
      </w:r>
      <w:r w:rsidRPr="00AF578B">
        <w:rPr>
          <w:lang w:val="fr-FR"/>
        </w:rPr>
        <w:t xml:space="preserve"> avec </w:t>
      </w:r>
      <w:r>
        <w:rPr>
          <w:lang w:val="fr-FR"/>
        </w:rPr>
        <w:t>des bovins</w:t>
      </w:r>
      <w:r w:rsidRPr="00AF578B">
        <w:rPr>
          <w:lang w:val="fr-FR"/>
        </w:rPr>
        <w:t xml:space="preserve"> et que les troupeaux de porcs et de poulets d</w:t>
      </w:r>
      <w:r w:rsidR="00C7573C">
        <w:rPr>
          <w:lang w:val="fr-FR"/>
        </w:rPr>
        <w:t>’</w:t>
      </w:r>
      <w:r w:rsidRPr="00AF578B">
        <w:rPr>
          <w:lang w:val="fr-FR"/>
        </w:rPr>
        <w:t>engraissement devraient être massivement réduits. Toutefois, l</w:t>
      </w:r>
      <w:r w:rsidR="00C7573C">
        <w:rPr>
          <w:lang w:val="fr-FR"/>
        </w:rPr>
        <w:t>’</w:t>
      </w:r>
      <w:r w:rsidRPr="00AF578B">
        <w:rPr>
          <w:lang w:val="fr-FR"/>
        </w:rPr>
        <w:t>étude ne tient pas compte du fait que la production de viande de volaille présente</w:t>
      </w:r>
      <w:r>
        <w:rPr>
          <w:lang w:val="fr-FR"/>
        </w:rPr>
        <w:t xml:space="preserve"> la meilleure analyse de cycle de vie de tous les types de viande </w:t>
      </w:r>
      <w:r w:rsidR="00F872AE" w:rsidRPr="00AF578B">
        <w:rPr>
          <w:lang w:val="fr-FR"/>
        </w:rPr>
        <w:t>(</w:t>
      </w:r>
      <w:r>
        <w:rPr>
          <w:lang w:val="fr-FR"/>
        </w:rPr>
        <w:t>voir Aviculture Suisse</w:t>
      </w:r>
      <w:r w:rsidR="00F872AE" w:rsidRPr="00AF578B">
        <w:rPr>
          <w:lang w:val="fr-FR"/>
        </w:rPr>
        <w:t xml:space="preserve"> 8/16)</w:t>
      </w:r>
      <w:r w:rsidR="0040359B">
        <w:rPr>
          <w:lang w:val="fr-FR"/>
        </w:rPr>
        <w:t xml:space="preserve"> </w:t>
      </w:r>
      <w:r w:rsidR="000F66E9" w:rsidRPr="0040359B">
        <w:rPr>
          <w:b/>
          <w:bCs/>
          <w:color w:val="FF0000"/>
          <w:vertAlign w:val="superscript"/>
          <w:lang w:val="fr-FR"/>
        </w:rPr>
        <w:t>3)</w:t>
      </w:r>
    </w:p>
    <w:p w14:paraId="6018C833" w14:textId="17CF0FA9" w:rsidR="004800FF" w:rsidRPr="00AF578B" w:rsidRDefault="00AF578B" w:rsidP="00AF578B">
      <w:pPr>
        <w:pStyle w:val="Listenabsatz"/>
        <w:numPr>
          <w:ilvl w:val="0"/>
          <w:numId w:val="3"/>
        </w:numPr>
        <w:ind w:left="284" w:hanging="284"/>
        <w:rPr>
          <w:lang w:val="fr-FR"/>
        </w:rPr>
      </w:pPr>
      <w:r>
        <w:rPr>
          <w:lang w:val="fr-FR"/>
        </w:rPr>
        <w:t>Si la consommation reste inchangée, u</w:t>
      </w:r>
      <w:r w:rsidRPr="00AF578B">
        <w:rPr>
          <w:lang w:val="fr-FR"/>
        </w:rPr>
        <w:t>ne réduction de la production de viande de volaille en Suisse entraînera automatiquement une augmentation des importations. Toutefois, comme le montre un rapport de l</w:t>
      </w:r>
      <w:r w:rsidR="00C7573C">
        <w:rPr>
          <w:lang w:val="fr-FR"/>
        </w:rPr>
        <w:t>’</w:t>
      </w:r>
      <w:r w:rsidRPr="00AF578B">
        <w:rPr>
          <w:lang w:val="fr-FR"/>
        </w:rPr>
        <w:t>Office fédéral de l</w:t>
      </w:r>
      <w:r w:rsidR="00C7573C">
        <w:rPr>
          <w:lang w:val="fr-FR"/>
        </w:rPr>
        <w:t>’</w:t>
      </w:r>
      <w:r w:rsidRPr="00AF578B">
        <w:rPr>
          <w:lang w:val="fr-FR"/>
        </w:rPr>
        <w:t xml:space="preserve">environnement (OFEV) </w:t>
      </w:r>
      <w:r w:rsidRPr="0040359B">
        <w:rPr>
          <w:b/>
          <w:bCs/>
          <w:color w:val="FF0000"/>
          <w:vertAlign w:val="superscript"/>
          <w:lang w:val="fr-FR"/>
        </w:rPr>
        <w:t>4)</w:t>
      </w:r>
      <w:r w:rsidRPr="00AF578B">
        <w:rPr>
          <w:lang w:val="fr-FR"/>
        </w:rPr>
        <w:t>, l</w:t>
      </w:r>
      <w:r w:rsidR="00C7573C">
        <w:rPr>
          <w:lang w:val="fr-FR"/>
        </w:rPr>
        <w:t>’</w:t>
      </w:r>
      <w:r w:rsidRPr="00AF578B">
        <w:rPr>
          <w:lang w:val="fr-FR"/>
        </w:rPr>
        <w:t xml:space="preserve">augmentation des importations de viande (avec une </w:t>
      </w:r>
      <w:r>
        <w:rPr>
          <w:lang w:val="fr-FR"/>
        </w:rPr>
        <w:t>réduction de la protection des frontières</w:t>
      </w:r>
      <w:r w:rsidRPr="00AF578B">
        <w:rPr>
          <w:lang w:val="fr-FR"/>
        </w:rPr>
        <w:t>) entraîne</w:t>
      </w:r>
      <w:r w:rsidR="00C7573C">
        <w:rPr>
          <w:lang w:val="fr-FR"/>
        </w:rPr>
        <w:t>rait</w:t>
      </w:r>
      <w:r w:rsidRPr="00AF578B">
        <w:rPr>
          <w:lang w:val="fr-FR"/>
        </w:rPr>
        <w:t xml:space="preserve"> une </w:t>
      </w:r>
      <w:r w:rsidR="00D0759B">
        <w:rPr>
          <w:lang w:val="fr-FR"/>
        </w:rPr>
        <w:t>péjoration</w:t>
      </w:r>
      <w:r w:rsidR="00D0759B" w:rsidRPr="00AF578B">
        <w:rPr>
          <w:lang w:val="fr-FR"/>
        </w:rPr>
        <w:t xml:space="preserve"> </w:t>
      </w:r>
      <w:r w:rsidRPr="00AF578B">
        <w:rPr>
          <w:lang w:val="fr-FR"/>
        </w:rPr>
        <w:t xml:space="preserve">de </w:t>
      </w:r>
      <w:r w:rsidR="00C7573C">
        <w:rPr>
          <w:lang w:val="fr-FR"/>
        </w:rPr>
        <w:t>l’impact écologique</w:t>
      </w:r>
      <w:r w:rsidR="00F872AE" w:rsidRPr="00AF578B">
        <w:rPr>
          <w:lang w:val="fr-FR"/>
        </w:rPr>
        <w:t>.</w:t>
      </w:r>
    </w:p>
    <w:p w14:paraId="287C6602" w14:textId="77777777" w:rsidR="005F661A" w:rsidRDefault="005F661A" w:rsidP="00F872AE">
      <w:pPr>
        <w:rPr>
          <w:b/>
          <w:bCs/>
          <w:color w:val="FF0000"/>
          <w:lang w:val="fr-FR"/>
        </w:rPr>
      </w:pPr>
      <w:bookmarkStart w:id="0" w:name="_Hlk18585162"/>
    </w:p>
    <w:p w14:paraId="31C534C1" w14:textId="09D416D4" w:rsidR="00F872AE" w:rsidRPr="0040359B" w:rsidRDefault="00C00F00" w:rsidP="00F872AE">
      <w:pPr>
        <w:rPr>
          <w:b/>
          <w:bCs/>
          <w:color w:val="FF0000"/>
          <w:lang w:val="fr-FR"/>
        </w:rPr>
      </w:pPr>
      <w:r w:rsidRPr="0040359B">
        <w:rPr>
          <w:b/>
          <w:bCs/>
          <w:color w:val="FF0000"/>
          <w:lang w:val="fr-FR"/>
        </w:rPr>
        <w:t>Li</w:t>
      </w:r>
      <w:r w:rsidR="0040359B" w:rsidRPr="0040359B">
        <w:rPr>
          <w:b/>
          <w:bCs/>
          <w:color w:val="FF0000"/>
          <w:lang w:val="fr-FR"/>
        </w:rPr>
        <w:t>ens pour le téléchargement des études/</w:t>
      </w:r>
      <w:proofErr w:type="gramStart"/>
      <w:r w:rsidR="0040359B" w:rsidRPr="0040359B">
        <w:rPr>
          <w:b/>
          <w:bCs/>
          <w:color w:val="FF0000"/>
          <w:lang w:val="fr-FR"/>
        </w:rPr>
        <w:t>dossiers:</w:t>
      </w:r>
      <w:proofErr w:type="gramEnd"/>
    </w:p>
    <w:bookmarkEnd w:id="0"/>
    <w:p w14:paraId="75859CFD" w14:textId="4811F512" w:rsidR="000F66E9" w:rsidRPr="00AF578B" w:rsidRDefault="000F66E9" w:rsidP="00F872AE">
      <w:pPr>
        <w:rPr>
          <w:lang w:val="fr-FR"/>
        </w:rPr>
      </w:pPr>
      <w:r w:rsidRPr="00AF578B">
        <w:rPr>
          <w:vertAlign w:val="superscript"/>
          <w:lang w:val="fr-FR"/>
        </w:rPr>
        <w:t>1)</w:t>
      </w:r>
      <w:r w:rsidRPr="00AF578B">
        <w:rPr>
          <w:lang w:val="fr-FR"/>
        </w:rPr>
        <w:t xml:space="preserve">   </w:t>
      </w:r>
      <w:hyperlink r:id="rId5" w:history="1">
        <w:r w:rsidR="002F4560" w:rsidRPr="004678DD">
          <w:rPr>
            <w:rStyle w:val="Hyperlink"/>
            <w:lang w:val="fr-FR"/>
          </w:rPr>
          <w:t>https://www.viandesui</w:t>
        </w:r>
        <w:r w:rsidR="002F4560" w:rsidRPr="004678DD">
          <w:rPr>
            <w:rStyle w:val="Hyperlink"/>
            <w:lang w:val="fr-FR"/>
          </w:rPr>
          <w:t>s</w:t>
        </w:r>
        <w:r w:rsidR="002F4560" w:rsidRPr="004678DD">
          <w:rPr>
            <w:rStyle w:val="Hyperlink"/>
            <w:lang w:val="fr-FR"/>
          </w:rPr>
          <w:t>se.ch/dossiers/ecologie.html</w:t>
        </w:r>
      </w:hyperlink>
      <w:r w:rsidR="0040359B">
        <w:rPr>
          <w:lang w:val="fr-FR"/>
        </w:rPr>
        <w:t xml:space="preserve"> </w:t>
      </w:r>
    </w:p>
    <w:p w14:paraId="21E47DB0" w14:textId="779920F6" w:rsidR="00C35873" w:rsidRPr="002F4560" w:rsidRDefault="000F66E9" w:rsidP="002F4560">
      <w:pPr>
        <w:ind w:left="567" w:hanging="567"/>
        <w:rPr>
          <w:lang w:val="fr-FR"/>
        </w:rPr>
      </w:pPr>
      <w:r w:rsidRPr="002F4560">
        <w:rPr>
          <w:vertAlign w:val="superscript"/>
          <w:lang w:val="fr-FR"/>
        </w:rPr>
        <w:t>2)</w:t>
      </w:r>
      <w:r w:rsidRPr="002F4560">
        <w:rPr>
          <w:lang w:val="fr-FR"/>
        </w:rPr>
        <w:t xml:space="preserve">  </w:t>
      </w:r>
      <w:r w:rsidR="002F4560" w:rsidRPr="002F4560">
        <w:rPr>
          <w:lang w:val="fr-FR"/>
        </w:rPr>
        <w:t>É</w:t>
      </w:r>
      <w:r w:rsidR="00AF578B" w:rsidRPr="002F4560">
        <w:rPr>
          <w:lang w:val="fr-FR"/>
        </w:rPr>
        <w:t>tude de la ZHAW</w:t>
      </w:r>
      <w:r w:rsidR="002F4560" w:rsidRPr="002F4560">
        <w:rPr>
          <w:lang w:val="fr-FR"/>
        </w:rPr>
        <w:t xml:space="preserve"> </w:t>
      </w:r>
      <w:bookmarkStart w:id="1" w:name="_Hlk18586922"/>
      <w:r w:rsidR="002F4560" w:rsidRPr="002F4560">
        <w:rPr>
          <w:lang w:val="fr-FR"/>
        </w:rPr>
        <w:t>(en allemand</w:t>
      </w:r>
      <w:r w:rsidR="002F4560">
        <w:rPr>
          <w:lang w:val="fr-FR"/>
        </w:rPr>
        <w:t>)</w:t>
      </w:r>
      <w:bookmarkEnd w:id="1"/>
      <w:r w:rsidRPr="002F4560">
        <w:rPr>
          <w:lang w:val="fr-FR"/>
        </w:rPr>
        <w:t xml:space="preserve">:  </w:t>
      </w:r>
      <w:hyperlink r:id="rId6" w:history="1">
        <w:r w:rsidR="00C332C2" w:rsidRPr="002F4560">
          <w:rPr>
            <w:rStyle w:val="Hyperlink"/>
            <w:lang w:val="fr-FR"/>
          </w:rPr>
          <w:t>https://digitalco</w:t>
        </w:r>
        <w:r w:rsidR="00C332C2" w:rsidRPr="002F4560">
          <w:rPr>
            <w:rStyle w:val="Hyperlink"/>
            <w:lang w:val="fr-FR"/>
          </w:rPr>
          <w:t>l</w:t>
        </w:r>
        <w:r w:rsidR="00C332C2" w:rsidRPr="002F4560">
          <w:rPr>
            <w:rStyle w:val="Hyperlink"/>
            <w:lang w:val="fr-FR"/>
          </w:rPr>
          <w:t>lection.zhaw.ch/bitstream/11475/13361/3/2018_Baur_Nahrungsmittel_aus_ökologischer_und_tiergerechter_Produktion.pdf</w:t>
        </w:r>
      </w:hyperlink>
      <w:r w:rsidRPr="002F4560">
        <w:rPr>
          <w:lang w:val="fr-FR"/>
        </w:rPr>
        <w:t xml:space="preserve"> </w:t>
      </w:r>
    </w:p>
    <w:p w14:paraId="55B69271" w14:textId="4F2CA76B" w:rsidR="000F66E9" w:rsidRPr="00AF578B" w:rsidRDefault="002F4560" w:rsidP="002F4560">
      <w:pPr>
        <w:ind w:left="567"/>
        <w:rPr>
          <w:lang w:val="fr-FR"/>
        </w:rPr>
      </w:pPr>
      <w:r>
        <w:rPr>
          <w:lang w:val="fr-FR"/>
        </w:rPr>
        <w:t>L</w:t>
      </w:r>
      <w:r w:rsidR="00AF578B">
        <w:rPr>
          <w:lang w:val="fr-FR"/>
        </w:rPr>
        <w:t xml:space="preserve">a brochure </w:t>
      </w:r>
      <w:r>
        <w:rPr>
          <w:lang w:val="fr-FR"/>
        </w:rPr>
        <w:t xml:space="preserve">de </w:t>
      </w:r>
      <w:proofErr w:type="gramStart"/>
      <w:r w:rsidR="00AF578B">
        <w:rPr>
          <w:lang w:val="fr-FR"/>
        </w:rPr>
        <w:t>Greenpeace</w:t>
      </w:r>
      <w:r w:rsidR="000B5F3B" w:rsidRPr="002F4560">
        <w:rPr>
          <w:lang w:val="fr-FR"/>
        </w:rPr>
        <w:t>(</w:t>
      </w:r>
      <w:proofErr w:type="gramEnd"/>
      <w:r w:rsidR="000B5F3B" w:rsidRPr="002F4560">
        <w:rPr>
          <w:lang w:val="fr-FR"/>
        </w:rPr>
        <w:t>en allemand</w:t>
      </w:r>
      <w:r w:rsidR="000B5F3B">
        <w:rPr>
          <w:lang w:val="fr-FR"/>
        </w:rPr>
        <w:t>)</w:t>
      </w:r>
      <w:r w:rsidR="000F66E9" w:rsidRPr="00AF578B">
        <w:rPr>
          <w:lang w:val="fr-FR"/>
        </w:rPr>
        <w:t xml:space="preserve">: </w:t>
      </w:r>
      <w:hyperlink r:id="rId7" w:history="1">
        <w:r w:rsidR="000B5F3B" w:rsidRPr="004678DD">
          <w:rPr>
            <w:rStyle w:val="Hyperlink"/>
            <w:lang w:val="fr-FR"/>
          </w:rPr>
          <w:t>https://www.greenpeace.ch/fr/tag/nutrition/</w:t>
        </w:r>
      </w:hyperlink>
      <w:r w:rsidR="000B5F3B">
        <w:rPr>
          <w:lang w:val="fr-FR"/>
        </w:rPr>
        <w:t xml:space="preserve"> </w:t>
      </w:r>
    </w:p>
    <w:p w14:paraId="60F29548" w14:textId="0BDEBEBE" w:rsidR="00622E31" w:rsidRPr="002F4560" w:rsidRDefault="000F66E9" w:rsidP="002F4560">
      <w:pPr>
        <w:ind w:left="567" w:hanging="567"/>
        <w:rPr>
          <w:lang w:val="fr-FR"/>
        </w:rPr>
      </w:pPr>
      <w:r w:rsidRPr="00AF578B">
        <w:rPr>
          <w:vertAlign w:val="superscript"/>
          <w:lang w:val="fr-FR"/>
        </w:rPr>
        <w:t>3)</w:t>
      </w:r>
      <w:r w:rsidR="002F4560">
        <w:rPr>
          <w:vertAlign w:val="superscript"/>
          <w:lang w:val="fr-FR"/>
        </w:rPr>
        <w:t xml:space="preserve">   </w:t>
      </w:r>
      <w:hyperlink r:id="rId8" w:history="1">
        <w:r w:rsidR="002F4560" w:rsidRPr="004678DD">
          <w:rPr>
            <w:rStyle w:val="Hyperlink"/>
            <w:lang w:val="fr-FR"/>
          </w:rPr>
          <w:t>https://www.aviforum.ch/fr/PortalData/1/Resources/wissen/produkte/fr/</w:t>
        </w:r>
        <w:r w:rsidR="002F4560" w:rsidRPr="004678DD">
          <w:rPr>
            <w:rStyle w:val="Hyperlink"/>
            <w:lang w:val="fr-FR"/>
          </w:rPr>
          <w:br/>
          <w:t>Ecobilan_de_la_product</w:t>
        </w:r>
        <w:r w:rsidR="002F4560" w:rsidRPr="004678DD">
          <w:rPr>
            <w:rStyle w:val="Hyperlink"/>
            <w:lang w:val="fr-FR"/>
          </w:rPr>
          <w:t>i</w:t>
        </w:r>
        <w:r w:rsidR="002F4560" w:rsidRPr="004678DD">
          <w:rPr>
            <w:rStyle w:val="Hyperlink"/>
            <w:lang w:val="fr-FR"/>
          </w:rPr>
          <w:t>on_de_viande_de_volaille_AS_08_16-10_12.pdf</w:t>
        </w:r>
      </w:hyperlink>
      <w:r w:rsidR="00622E31" w:rsidRPr="002F4560">
        <w:rPr>
          <w:lang w:val="fr-FR"/>
        </w:rPr>
        <w:t xml:space="preserve"> </w:t>
      </w:r>
    </w:p>
    <w:p w14:paraId="5555DDB8" w14:textId="6F12CB69" w:rsidR="0006675E" w:rsidRPr="002F4560" w:rsidRDefault="0006675E" w:rsidP="002F4560">
      <w:pPr>
        <w:ind w:left="567" w:hanging="567"/>
        <w:rPr>
          <w:lang w:val="fr-FR"/>
        </w:rPr>
      </w:pPr>
      <w:r w:rsidRPr="002F4560">
        <w:rPr>
          <w:vertAlign w:val="superscript"/>
          <w:lang w:val="fr-FR"/>
        </w:rPr>
        <w:t>4)</w:t>
      </w:r>
      <w:r w:rsidRPr="002F4560">
        <w:rPr>
          <w:lang w:val="fr-FR"/>
        </w:rPr>
        <w:t xml:space="preserve"> </w:t>
      </w:r>
      <w:hyperlink r:id="rId9" w:history="1">
        <w:r w:rsidR="00955275" w:rsidRPr="004678DD">
          <w:rPr>
            <w:rStyle w:val="Hyperlink"/>
            <w:lang w:val="fr-FR"/>
          </w:rPr>
          <w:t>https://www.bafu.admi</w:t>
        </w:r>
        <w:bookmarkStart w:id="2" w:name="_GoBack"/>
        <w:bookmarkEnd w:id="2"/>
        <w:r w:rsidR="00955275" w:rsidRPr="004678DD">
          <w:rPr>
            <w:rStyle w:val="Hyperlink"/>
            <w:lang w:val="fr-FR"/>
          </w:rPr>
          <w:t>n</w:t>
        </w:r>
        <w:r w:rsidR="00955275" w:rsidRPr="004678DD">
          <w:rPr>
            <w:rStyle w:val="Hyperlink"/>
            <w:lang w:val="fr-FR"/>
          </w:rPr>
          <w:t>.ch/bafu/fr/home/themes/economie-consommation/dossiers/impact-environnemental-du-commerce-international.html</w:t>
        </w:r>
      </w:hyperlink>
      <w:r w:rsidR="00622E31" w:rsidRPr="002F4560">
        <w:rPr>
          <w:lang w:val="fr-FR"/>
        </w:rPr>
        <w:t xml:space="preserve"> </w:t>
      </w:r>
    </w:p>
    <w:sectPr w:rsidR="0006675E" w:rsidRPr="002F4560" w:rsidSect="000B5F3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D06A9"/>
    <w:multiLevelType w:val="hybridMultilevel"/>
    <w:tmpl w:val="5FF812F4"/>
    <w:lvl w:ilvl="0" w:tplc="931404AA">
      <w:numFmt w:val="bullet"/>
      <w:lvlText w:val="•"/>
      <w:lvlJc w:val="left"/>
      <w:pPr>
        <w:ind w:left="1425" w:hanging="705"/>
      </w:pPr>
      <w:rPr>
        <w:rFonts w:ascii="Calibri" w:eastAsiaTheme="minorHAnsi"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2B871F6E"/>
    <w:multiLevelType w:val="hybridMultilevel"/>
    <w:tmpl w:val="0EA8B1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F8823EE"/>
    <w:multiLevelType w:val="hybridMultilevel"/>
    <w:tmpl w:val="4460675C"/>
    <w:lvl w:ilvl="0" w:tplc="931404AA">
      <w:numFmt w:val="bullet"/>
      <w:lvlText w:val="•"/>
      <w:lvlJc w:val="left"/>
      <w:pPr>
        <w:ind w:left="1065" w:hanging="705"/>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FB"/>
    <w:rsid w:val="0001412E"/>
    <w:rsid w:val="00042723"/>
    <w:rsid w:val="00043CFB"/>
    <w:rsid w:val="0006675E"/>
    <w:rsid w:val="000B5F3B"/>
    <w:rsid w:val="000C1649"/>
    <w:rsid w:val="000F66E9"/>
    <w:rsid w:val="002F4560"/>
    <w:rsid w:val="0040359B"/>
    <w:rsid w:val="0041063B"/>
    <w:rsid w:val="004800FF"/>
    <w:rsid w:val="005B05C6"/>
    <w:rsid w:val="005F661A"/>
    <w:rsid w:val="00622E31"/>
    <w:rsid w:val="00677DF5"/>
    <w:rsid w:val="0070485F"/>
    <w:rsid w:val="00955275"/>
    <w:rsid w:val="00991505"/>
    <w:rsid w:val="00AF578B"/>
    <w:rsid w:val="00C00F00"/>
    <w:rsid w:val="00C166A0"/>
    <w:rsid w:val="00C332C2"/>
    <w:rsid w:val="00C35873"/>
    <w:rsid w:val="00C7573C"/>
    <w:rsid w:val="00D0759B"/>
    <w:rsid w:val="00D35AF2"/>
    <w:rsid w:val="00E76D53"/>
    <w:rsid w:val="00F872AE"/>
    <w:rsid w:val="00FE606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FC02"/>
  <w15:docId w15:val="{505127C1-E758-4601-B70D-0179F4C8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00FF"/>
    <w:pPr>
      <w:ind w:left="720"/>
      <w:contextualSpacing/>
    </w:pPr>
  </w:style>
  <w:style w:type="character" w:styleId="Hyperlink">
    <w:name w:val="Hyperlink"/>
    <w:basedOn w:val="Absatz-Standardschriftart"/>
    <w:uiPriority w:val="99"/>
    <w:unhideWhenUsed/>
    <w:rsid w:val="0001412E"/>
    <w:rPr>
      <w:color w:val="0563C1" w:themeColor="hyperlink"/>
      <w:u w:val="single"/>
    </w:rPr>
  </w:style>
  <w:style w:type="character" w:customStyle="1" w:styleId="Mentionnonrsolue1">
    <w:name w:val="Mention non résolue1"/>
    <w:basedOn w:val="Absatz-Standardschriftart"/>
    <w:uiPriority w:val="99"/>
    <w:semiHidden/>
    <w:unhideWhenUsed/>
    <w:rsid w:val="0001412E"/>
    <w:rPr>
      <w:color w:val="605E5C"/>
      <w:shd w:val="clear" w:color="auto" w:fill="E1DFDD"/>
    </w:rPr>
  </w:style>
  <w:style w:type="character" w:styleId="BesuchterLink">
    <w:name w:val="FollowedHyperlink"/>
    <w:basedOn w:val="Absatz-Standardschriftart"/>
    <w:uiPriority w:val="99"/>
    <w:semiHidden/>
    <w:unhideWhenUsed/>
    <w:rsid w:val="00C35873"/>
    <w:rPr>
      <w:color w:val="954F72" w:themeColor="followedHyperlink"/>
      <w:u w:val="single"/>
    </w:rPr>
  </w:style>
  <w:style w:type="paragraph" w:styleId="Sprechblasentext">
    <w:name w:val="Balloon Text"/>
    <w:basedOn w:val="Standard"/>
    <w:link w:val="SprechblasentextZchn"/>
    <w:uiPriority w:val="99"/>
    <w:semiHidden/>
    <w:unhideWhenUsed/>
    <w:rsid w:val="00D35A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5AF2"/>
    <w:rPr>
      <w:rFonts w:ascii="Segoe UI" w:hAnsi="Segoe UI" w:cs="Segoe UI"/>
      <w:sz w:val="18"/>
      <w:szCs w:val="18"/>
    </w:rPr>
  </w:style>
  <w:style w:type="character" w:styleId="NichtaufgelsteErwhnung">
    <w:name w:val="Unresolved Mention"/>
    <w:basedOn w:val="Absatz-Standardschriftart"/>
    <w:uiPriority w:val="99"/>
    <w:semiHidden/>
    <w:unhideWhenUsed/>
    <w:rsid w:val="00403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iforum.ch/fr/PortalData/1/Resources/wissen/produkte/fr/Ecobilan_de_la_production_de_viande_de_volaille_AS_08_16-10_12.pdf" TargetMode="External"/><Relationship Id="rId3" Type="http://schemas.openxmlformats.org/officeDocument/2006/relationships/settings" Target="settings.xml"/><Relationship Id="rId7" Type="http://schemas.openxmlformats.org/officeDocument/2006/relationships/hyperlink" Target="https://www.greenpeace.ch/fr/tag/nutr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collection.zhaw.ch/bitstream/11475/13361/3/2018_Baur_Nahrungsmittel_aus_&#246;kologischer_und_tiergerechter_Produktion.pdf" TargetMode="External"/><Relationship Id="rId11" Type="http://schemas.openxmlformats.org/officeDocument/2006/relationships/theme" Target="theme/theme1.xml"/><Relationship Id="rId5" Type="http://schemas.openxmlformats.org/officeDocument/2006/relationships/hyperlink" Target="https://www.viandesuisse.ch/dossiers/ecologi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fu.admin.ch/bafu/fr/home/themes/economie-consommation/dossiers/impact-environnemental-du-commerce-international.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Gloor</dc:creator>
  <cp:lastModifiedBy>Andreas Gloor</cp:lastModifiedBy>
  <cp:revision>6</cp:revision>
  <dcterms:created xsi:type="dcterms:W3CDTF">2019-09-03T06:15:00Z</dcterms:created>
  <dcterms:modified xsi:type="dcterms:W3CDTF">2019-09-05T12:42:00Z</dcterms:modified>
</cp:coreProperties>
</file>